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18" w:rsidRDefault="00B76AC4">
      <w:pPr>
        <w:pStyle w:val="Ttulo1"/>
        <w:spacing w:before="116"/>
        <w:ind w:left="3667" w:right="3485"/>
        <w:jc w:val="center"/>
      </w:pPr>
      <w:r>
        <w:t>17</w:t>
      </w:r>
      <w:r>
        <w:rPr>
          <w:vertAlign w:val="superscript"/>
        </w:rPr>
        <w:t>a</w:t>
      </w:r>
      <w:r>
        <w:t xml:space="preserve"> SEPEX</w:t>
      </w:r>
    </w:p>
    <w:p w:rsidR="00944D18" w:rsidRDefault="00B76AC4">
      <w:pPr>
        <w:spacing w:before="228"/>
        <w:ind w:left="2628"/>
        <w:rPr>
          <w:b/>
          <w:sz w:val="20"/>
        </w:rPr>
      </w:pPr>
      <w:r>
        <w:rPr>
          <w:b/>
          <w:sz w:val="20"/>
        </w:rPr>
        <w:t>TERMO DE COMPROMISSO MINICURSO</w:t>
      </w:r>
    </w:p>
    <w:p w:rsidR="00944D18" w:rsidRDefault="00944D18">
      <w:pPr>
        <w:pStyle w:val="Corpodetexto"/>
        <w:spacing w:before="1"/>
        <w:rPr>
          <w:b/>
        </w:rPr>
      </w:pPr>
    </w:p>
    <w:p w:rsidR="00944D18" w:rsidRDefault="00B76AC4">
      <w:pPr>
        <w:spacing w:line="242" w:lineRule="auto"/>
        <w:ind w:left="302"/>
        <w:rPr>
          <w:sz w:val="20"/>
        </w:rPr>
      </w:pPr>
      <w:r>
        <w:rPr>
          <w:sz w:val="20"/>
        </w:rPr>
        <w:t xml:space="preserve">Confirmo estar inscrito na </w:t>
      </w:r>
      <w:r>
        <w:rPr>
          <w:b/>
          <w:sz w:val="20"/>
        </w:rPr>
        <w:t>17ª Semana de Ensino, Pesquisa e Extensão da UFSC – SEPEX</w:t>
      </w:r>
      <w:r>
        <w:rPr>
          <w:sz w:val="20"/>
        </w:rPr>
        <w:t>, para ministrar o minicurso identificado abaixo, nos dias e horários especificados. Entendo que:</w:t>
      </w:r>
    </w:p>
    <w:p w:rsidR="00944D18" w:rsidRDefault="00B76AC4">
      <w:pPr>
        <w:pStyle w:val="PargrafodaLista"/>
        <w:numPr>
          <w:ilvl w:val="0"/>
          <w:numId w:val="1"/>
        </w:numPr>
        <w:tabs>
          <w:tab w:val="left" w:pos="1010"/>
        </w:tabs>
        <w:ind w:right="117" w:hanging="360"/>
        <w:jc w:val="both"/>
        <w:rPr>
          <w:sz w:val="20"/>
        </w:rPr>
      </w:pPr>
      <w:r>
        <w:rPr>
          <w:sz w:val="20"/>
        </w:rPr>
        <w:t>Qualquer mudança nas informações deverá ser por mim comunicada aos inscritos, através de contatos existentes na lista de presença disponibilizada pela Organização da SEPEX, na página</w:t>
      </w:r>
      <w:r>
        <w:rPr>
          <w:color w:val="0000FF"/>
          <w:spacing w:val="-2"/>
          <w:sz w:val="20"/>
        </w:rPr>
        <w:t xml:space="preserve"> </w:t>
      </w:r>
      <w:hyperlink r:id="rId6">
        <w:r>
          <w:rPr>
            <w:color w:val="0000FF"/>
            <w:sz w:val="20"/>
            <w:u w:val="single" w:color="0000FF"/>
          </w:rPr>
          <w:t>http://sg.sepex.ufsc.br</w:t>
        </w:r>
        <w:r>
          <w:rPr>
            <w:sz w:val="20"/>
          </w:rPr>
          <w:t>.</w:t>
        </w:r>
      </w:hyperlink>
    </w:p>
    <w:p w:rsidR="00944D18" w:rsidRDefault="00B76AC4">
      <w:pPr>
        <w:pStyle w:val="PargrafodaLista"/>
        <w:numPr>
          <w:ilvl w:val="0"/>
          <w:numId w:val="1"/>
        </w:numPr>
        <w:tabs>
          <w:tab w:val="left" w:pos="1010"/>
        </w:tabs>
        <w:ind w:right="121" w:hanging="360"/>
        <w:jc w:val="both"/>
        <w:rPr>
          <w:sz w:val="20"/>
        </w:rPr>
      </w:pPr>
      <w:r>
        <w:rPr>
          <w:sz w:val="20"/>
        </w:rPr>
        <w:t xml:space="preserve">Estão sob minha responsabilidade </w:t>
      </w:r>
      <w:proofErr w:type="gramStart"/>
      <w:r>
        <w:rPr>
          <w:sz w:val="20"/>
        </w:rPr>
        <w:t>as</w:t>
      </w:r>
      <w:proofErr w:type="gramEnd"/>
      <w:r>
        <w:rPr>
          <w:sz w:val="20"/>
        </w:rPr>
        <w:t xml:space="preserve"> providências necessárias para conseguir espaço físico, materiais e equipamentos para realização do</w:t>
      </w:r>
      <w:r>
        <w:rPr>
          <w:spacing w:val="-8"/>
          <w:sz w:val="20"/>
        </w:rPr>
        <w:t xml:space="preserve"> </w:t>
      </w:r>
      <w:r>
        <w:rPr>
          <w:sz w:val="20"/>
        </w:rPr>
        <w:t>minicurso.</w:t>
      </w:r>
    </w:p>
    <w:p w:rsidR="00944D18" w:rsidRDefault="00B76AC4">
      <w:pPr>
        <w:pStyle w:val="PargrafodaLista"/>
        <w:numPr>
          <w:ilvl w:val="0"/>
          <w:numId w:val="1"/>
        </w:numPr>
        <w:tabs>
          <w:tab w:val="left" w:pos="1010"/>
        </w:tabs>
        <w:ind w:hanging="360"/>
        <w:jc w:val="both"/>
        <w:rPr>
          <w:sz w:val="20"/>
        </w:rPr>
      </w:pPr>
      <w:r>
        <w:rPr>
          <w:sz w:val="20"/>
        </w:rPr>
        <w:t>Após o minicurso, devo encaminhar para o e-mail</w:t>
      </w:r>
      <w:r>
        <w:rPr>
          <w:color w:val="0000FF"/>
          <w:sz w:val="20"/>
        </w:rPr>
        <w:t xml:space="preserve"> </w:t>
      </w:r>
      <w:hyperlink r:id="rId7">
        <w:r>
          <w:rPr>
            <w:color w:val="0000FF"/>
            <w:sz w:val="20"/>
            <w:u w:val="single" w:color="0000FF"/>
          </w:rPr>
          <w:t>sepex@contato.ufsc.br</w:t>
        </w:r>
      </w:hyperlink>
      <w:r>
        <w:rPr>
          <w:sz w:val="20"/>
          <w:u w:val="thick"/>
        </w:rPr>
        <w:t xml:space="preserve"> </w:t>
      </w:r>
      <w:r>
        <w:rPr>
          <w:b/>
          <w:sz w:val="20"/>
          <w:u w:val="thick"/>
        </w:rPr>
        <w:t>impreterivelmente</w:t>
      </w:r>
      <w:r>
        <w:rPr>
          <w:b/>
          <w:sz w:val="20"/>
        </w:rPr>
        <w:t xml:space="preserve"> </w:t>
      </w:r>
      <w:r>
        <w:rPr>
          <w:sz w:val="20"/>
        </w:rPr>
        <w:t xml:space="preserve">até o dia 26 de outubro de 2018 a </w:t>
      </w:r>
      <w:r>
        <w:rPr>
          <w:b/>
          <w:sz w:val="20"/>
        </w:rPr>
        <w:t xml:space="preserve">lista de presença </w:t>
      </w:r>
      <w:r>
        <w:rPr>
          <w:sz w:val="20"/>
        </w:rPr>
        <w:t>com nome e CPF dos participantes, devidamente assinada pelos</w:t>
      </w:r>
      <w:r>
        <w:rPr>
          <w:spacing w:val="-2"/>
          <w:sz w:val="20"/>
        </w:rPr>
        <w:t xml:space="preserve"> </w:t>
      </w:r>
      <w:r>
        <w:rPr>
          <w:sz w:val="20"/>
        </w:rPr>
        <w:t>presentes.</w:t>
      </w:r>
    </w:p>
    <w:p w:rsidR="00944D18" w:rsidRDefault="00944D18">
      <w:pPr>
        <w:pStyle w:val="Corpodetexto"/>
      </w:pPr>
    </w:p>
    <w:p w:rsidR="00944D18" w:rsidRDefault="00944D18">
      <w:pPr>
        <w:pStyle w:val="Corpodetexto"/>
        <w:spacing w:before="4"/>
        <w:rPr>
          <w:sz w:val="21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639"/>
      </w:tblGrid>
      <w:tr w:rsidR="00944D18" w:rsidTr="009E5221">
        <w:trPr>
          <w:trHeight w:val="581"/>
        </w:trPr>
        <w:tc>
          <w:tcPr>
            <w:tcW w:w="8639" w:type="dxa"/>
          </w:tcPr>
          <w:p w:rsidR="00944D18" w:rsidRDefault="00B76AC4">
            <w:pPr>
              <w:pStyle w:val="TableParagraph"/>
              <w:spacing w:before="0" w:line="223" w:lineRule="exact"/>
              <w:ind w:left="200" w:right="0"/>
              <w:rPr>
                <w:sz w:val="20"/>
              </w:rPr>
            </w:pPr>
            <w:r>
              <w:rPr>
                <w:sz w:val="20"/>
              </w:rPr>
              <w:t>Responsável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</w:p>
          <w:p w:rsidR="00944D18" w:rsidRDefault="00B76AC4">
            <w:pPr>
              <w:pStyle w:val="TableParagraph"/>
              <w:tabs>
                <w:tab w:val="left" w:pos="8859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Minicurso: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proofErr w:type="gramEnd"/>
            <w:r>
              <w:rPr>
                <w:sz w:val="20"/>
                <w:u w:val="single"/>
              </w:rPr>
              <w:tab/>
            </w:r>
          </w:p>
        </w:tc>
      </w:tr>
      <w:tr w:rsidR="00944D18" w:rsidTr="009E5221">
        <w:trPr>
          <w:trHeight w:val="480"/>
        </w:trPr>
        <w:tc>
          <w:tcPr>
            <w:tcW w:w="8639" w:type="dxa"/>
          </w:tcPr>
          <w:p w:rsidR="00944D18" w:rsidRDefault="00B76AC4">
            <w:pPr>
              <w:pStyle w:val="TableParagraph"/>
              <w:tabs>
                <w:tab w:val="left" w:pos="8571"/>
              </w:tabs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Minicurso: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proofErr w:type="gramEnd"/>
            <w:r>
              <w:rPr>
                <w:sz w:val="20"/>
                <w:u w:val="single"/>
              </w:rPr>
              <w:tab/>
            </w:r>
          </w:p>
        </w:tc>
      </w:tr>
      <w:tr w:rsidR="00944D18" w:rsidTr="009E5221">
        <w:trPr>
          <w:trHeight w:val="480"/>
        </w:trPr>
        <w:tc>
          <w:tcPr>
            <w:tcW w:w="8639" w:type="dxa"/>
          </w:tcPr>
          <w:p w:rsidR="00944D18" w:rsidRDefault="00B76AC4" w:rsidP="006417EA">
            <w:pPr>
              <w:pStyle w:val="TableParagraph"/>
              <w:tabs>
                <w:tab w:val="left" w:pos="8350"/>
              </w:tabs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Carga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horária: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proofErr w:type="gramEnd"/>
            <w:r w:rsidR="006417EA">
              <w:rPr>
                <w:sz w:val="20"/>
              </w:rPr>
              <w:t xml:space="preserve">(   ) </w:t>
            </w:r>
            <w:r w:rsidR="003902AF">
              <w:rPr>
                <w:sz w:val="20"/>
              </w:rPr>
              <w:t>4 horas       (   ) 8 horas</w:t>
            </w:r>
            <w:r w:rsidRPr="006417EA">
              <w:rPr>
                <w:sz w:val="20"/>
              </w:rPr>
              <w:tab/>
            </w:r>
          </w:p>
        </w:tc>
      </w:tr>
      <w:tr w:rsidR="00944D18" w:rsidTr="009E5221">
        <w:trPr>
          <w:trHeight w:val="710"/>
        </w:trPr>
        <w:tc>
          <w:tcPr>
            <w:tcW w:w="8639" w:type="dxa"/>
          </w:tcPr>
          <w:p w:rsidR="003902AF" w:rsidRDefault="00B76AC4" w:rsidP="009E5221">
            <w:pPr>
              <w:pStyle w:val="TableParagraph"/>
              <w:ind w:left="595" w:right="0"/>
              <w:rPr>
                <w:sz w:val="20"/>
              </w:rPr>
            </w:pPr>
            <w:r>
              <w:rPr>
                <w:sz w:val="20"/>
              </w:rPr>
              <w:t>Data(s)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9E5221">
              <w:rPr>
                <w:sz w:val="20"/>
              </w:rPr>
              <w:t xml:space="preserve"> </w:t>
            </w:r>
            <w:r>
              <w:rPr>
                <w:sz w:val="20"/>
              </w:rPr>
              <w:t>horário(s):</w:t>
            </w:r>
            <w:proofErr w:type="gramStart"/>
            <w:r>
              <w:rPr>
                <w:sz w:val="20"/>
              </w:rPr>
              <w:t xml:space="preserve">  </w:t>
            </w:r>
            <w:r w:rsidRPr="003902AF">
              <w:rPr>
                <w:w w:val="99"/>
                <w:sz w:val="20"/>
              </w:rPr>
              <w:t xml:space="preserve"> </w:t>
            </w:r>
          </w:p>
          <w:p w:rsidR="003902AF" w:rsidRDefault="009E5221" w:rsidP="009E5221">
            <w:pPr>
              <w:pStyle w:val="TableParagraph"/>
              <w:tabs>
                <w:tab w:val="left" w:pos="2329"/>
              </w:tabs>
              <w:spacing w:before="1"/>
              <w:rPr>
                <w:sz w:val="20"/>
              </w:rPr>
            </w:pPr>
            <w:proofErr w:type="gramEnd"/>
            <w:r>
              <w:rPr>
                <w:sz w:val="20"/>
              </w:rPr>
              <w:tab/>
            </w:r>
          </w:p>
          <w:p w:rsidR="009E5221" w:rsidRDefault="003902AF" w:rsidP="009E5221">
            <w:pPr>
              <w:pStyle w:val="TableParagraph"/>
              <w:tabs>
                <w:tab w:val="left" w:pos="885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18 de outubro: </w:t>
            </w:r>
            <w:proofErr w:type="gramStart"/>
            <w:r>
              <w:rPr>
                <w:sz w:val="20"/>
              </w:rPr>
              <w:t xml:space="preserve">(   </w:t>
            </w:r>
            <w:proofErr w:type="gramEnd"/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t>8:00</w:t>
            </w:r>
            <w:r w:rsidR="009E5221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9E5221">
              <w:rPr>
                <w:sz w:val="20"/>
              </w:rPr>
              <w:t xml:space="preserve"> </w:t>
            </w:r>
            <w:r>
              <w:rPr>
                <w:sz w:val="20"/>
              </w:rPr>
              <w:t>12:00</w:t>
            </w:r>
            <w:r>
              <w:rPr>
                <w:sz w:val="20"/>
              </w:rPr>
              <w:t xml:space="preserve">       (   ) </w:t>
            </w:r>
            <w:r>
              <w:rPr>
                <w:sz w:val="20"/>
              </w:rPr>
              <w:t>14:00</w:t>
            </w:r>
            <w:r w:rsidR="009E5221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9E522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18:00        </w:t>
            </w:r>
            <w:r>
              <w:rPr>
                <w:sz w:val="20"/>
              </w:rPr>
              <w:t xml:space="preserve">(   ) </w:t>
            </w:r>
            <w:r w:rsidR="009E5221">
              <w:rPr>
                <w:sz w:val="20"/>
              </w:rPr>
              <w:t>18:00 - 22:00</w:t>
            </w:r>
            <w:r>
              <w:rPr>
                <w:sz w:val="20"/>
              </w:rPr>
              <w:t xml:space="preserve">       </w:t>
            </w:r>
          </w:p>
          <w:p w:rsidR="009E5221" w:rsidRDefault="009E5221" w:rsidP="009E5221">
            <w:pPr>
              <w:pStyle w:val="TableParagraph"/>
              <w:tabs>
                <w:tab w:val="left" w:pos="8859"/>
              </w:tabs>
              <w:spacing w:before="1"/>
              <w:rPr>
                <w:sz w:val="20"/>
              </w:rPr>
            </w:pPr>
          </w:p>
          <w:p w:rsidR="009E5221" w:rsidRDefault="009E5221" w:rsidP="009E5221">
            <w:pPr>
              <w:pStyle w:val="TableParagraph"/>
              <w:tabs>
                <w:tab w:val="left" w:pos="885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 xml:space="preserve"> de outubro: </w:t>
            </w:r>
            <w:proofErr w:type="gramStart"/>
            <w:r>
              <w:rPr>
                <w:sz w:val="20"/>
              </w:rPr>
              <w:t xml:space="preserve">(   </w:t>
            </w:r>
            <w:proofErr w:type="gramEnd"/>
            <w:r>
              <w:rPr>
                <w:sz w:val="20"/>
              </w:rPr>
              <w:t xml:space="preserve">) 8:00 - 12:00       (   ) 14:00 - 18:00        (   ) 18:00 - 22:00       </w:t>
            </w:r>
          </w:p>
          <w:p w:rsidR="009E5221" w:rsidRDefault="009E5221" w:rsidP="009E5221">
            <w:pPr>
              <w:pStyle w:val="TableParagraph"/>
              <w:tabs>
                <w:tab w:val="left" w:pos="8859"/>
              </w:tabs>
              <w:spacing w:before="1"/>
              <w:rPr>
                <w:sz w:val="20"/>
              </w:rPr>
            </w:pPr>
          </w:p>
          <w:p w:rsidR="009E5221" w:rsidRDefault="009E5221" w:rsidP="009E5221">
            <w:pPr>
              <w:pStyle w:val="TableParagraph"/>
              <w:tabs>
                <w:tab w:val="left" w:pos="885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 xml:space="preserve"> de outubro: </w:t>
            </w:r>
            <w:proofErr w:type="gramStart"/>
            <w:r>
              <w:rPr>
                <w:sz w:val="20"/>
              </w:rPr>
              <w:t xml:space="preserve">(   </w:t>
            </w:r>
            <w:proofErr w:type="gramEnd"/>
            <w:r>
              <w:rPr>
                <w:sz w:val="20"/>
              </w:rPr>
              <w:t xml:space="preserve">) 8:00 - 12:00       </w:t>
            </w:r>
          </w:p>
          <w:p w:rsidR="009E5221" w:rsidRDefault="009E5221" w:rsidP="009E5221">
            <w:pPr>
              <w:pStyle w:val="TableParagraph"/>
              <w:tabs>
                <w:tab w:val="left" w:pos="8859"/>
              </w:tabs>
              <w:spacing w:before="1"/>
              <w:rPr>
                <w:sz w:val="20"/>
              </w:rPr>
            </w:pPr>
          </w:p>
          <w:p w:rsidR="00944D18" w:rsidRDefault="00B76AC4" w:rsidP="009E5221">
            <w:pPr>
              <w:pStyle w:val="TableParagraph"/>
              <w:tabs>
                <w:tab w:val="left" w:pos="8859"/>
              </w:tabs>
              <w:spacing w:before="1"/>
              <w:rPr>
                <w:sz w:val="20"/>
              </w:rPr>
            </w:pPr>
            <w:r w:rsidRPr="003902AF">
              <w:rPr>
                <w:sz w:val="20"/>
              </w:rPr>
              <w:tab/>
            </w:r>
          </w:p>
        </w:tc>
      </w:tr>
      <w:tr w:rsidR="00944D18" w:rsidTr="009E5221">
        <w:trPr>
          <w:trHeight w:val="710"/>
        </w:trPr>
        <w:tc>
          <w:tcPr>
            <w:tcW w:w="8639" w:type="dxa"/>
          </w:tcPr>
          <w:p w:rsidR="00944D18" w:rsidRDefault="00B76AC4">
            <w:pPr>
              <w:pStyle w:val="TableParagraph"/>
              <w:ind w:left="1035" w:right="0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944D18" w:rsidRDefault="00B76AC4">
            <w:pPr>
              <w:pStyle w:val="TableParagraph"/>
              <w:tabs>
                <w:tab w:val="left" w:pos="8859"/>
              </w:tabs>
              <w:spacing w:before="1"/>
              <w:rPr>
                <w:sz w:val="20"/>
              </w:rPr>
            </w:pPr>
            <w:proofErr w:type="gramStart"/>
            <w:r>
              <w:rPr>
                <w:sz w:val="20"/>
              </w:rPr>
              <w:t>minicurso</w:t>
            </w:r>
            <w:proofErr w:type="gramEnd"/>
            <w:r>
              <w:rPr>
                <w:sz w:val="20"/>
              </w:rPr>
              <w:t xml:space="preserve">: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44D18" w:rsidTr="009E5221">
        <w:trPr>
          <w:trHeight w:val="709"/>
        </w:trPr>
        <w:tc>
          <w:tcPr>
            <w:tcW w:w="8639" w:type="dxa"/>
          </w:tcPr>
          <w:p w:rsidR="00944D18" w:rsidRDefault="00B76AC4">
            <w:pPr>
              <w:pStyle w:val="TableParagraph"/>
              <w:ind w:left="2004" w:right="0"/>
              <w:rPr>
                <w:sz w:val="20"/>
              </w:rPr>
            </w:pPr>
            <w:r>
              <w:rPr>
                <w:sz w:val="20"/>
              </w:rPr>
              <w:t>(centro de ensino/bloco/sala) ou (centro de ensino/bloco/auditório/andar)</w:t>
            </w:r>
          </w:p>
        </w:tc>
      </w:tr>
      <w:tr w:rsidR="00944D18" w:rsidTr="009E5221">
        <w:trPr>
          <w:trHeight w:val="1041"/>
        </w:trPr>
        <w:tc>
          <w:tcPr>
            <w:tcW w:w="8639" w:type="dxa"/>
          </w:tcPr>
          <w:p w:rsidR="00944D18" w:rsidRDefault="00944D18">
            <w:pPr>
              <w:pStyle w:val="TableParagraph"/>
              <w:spacing w:before="5"/>
              <w:ind w:left="0" w:right="0"/>
              <w:rPr>
                <w:sz w:val="30"/>
              </w:rPr>
            </w:pPr>
          </w:p>
          <w:p w:rsidR="00944D18" w:rsidRDefault="00B76AC4">
            <w:pPr>
              <w:pStyle w:val="TableParagraph"/>
              <w:spacing w:before="1"/>
              <w:ind w:left="279" w:right="5815" w:firstLine="287"/>
              <w:rPr>
                <w:sz w:val="20"/>
              </w:rPr>
            </w:pPr>
            <w:r>
              <w:rPr>
                <w:sz w:val="20"/>
              </w:rPr>
              <w:t xml:space="preserve">Assinatura </w:t>
            </w:r>
            <w:r>
              <w:rPr>
                <w:spacing w:val="-12"/>
                <w:sz w:val="20"/>
              </w:rPr>
              <w:t xml:space="preserve">do </w:t>
            </w:r>
            <w:r>
              <w:rPr>
                <w:sz w:val="20"/>
              </w:rPr>
              <w:t>responsável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pelo</w:t>
            </w:r>
          </w:p>
          <w:p w:rsidR="00944D18" w:rsidRDefault="00B76AC4">
            <w:pPr>
              <w:pStyle w:val="TableParagraph"/>
              <w:tabs>
                <w:tab w:val="left" w:pos="8859"/>
              </w:tabs>
              <w:spacing w:before="0" w:line="21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minicurso</w:t>
            </w:r>
            <w:proofErr w:type="gramEnd"/>
            <w:r>
              <w:rPr>
                <w:sz w:val="20"/>
              </w:rPr>
              <w:t xml:space="preserve">: 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944D18" w:rsidRDefault="00944D18">
      <w:pPr>
        <w:pStyle w:val="Corpodetexto"/>
      </w:pPr>
    </w:p>
    <w:p w:rsidR="00944D18" w:rsidRDefault="00944D18">
      <w:pPr>
        <w:pStyle w:val="Corpodetexto"/>
      </w:pPr>
    </w:p>
    <w:p w:rsidR="00944D18" w:rsidRDefault="00944D18">
      <w:pPr>
        <w:pStyle w:val="Corpodetexto"/>
      </w:pPr>
    </w:p>
    <w:p w:rsidR="00944D18" w:rsidRDefault="00944D18">
      <w:pPr>
        <w:pStyle w:val="Corpodetexto"/>
        <w:spacing w:before="7"/>
      </w:pPr>
    </w:p>
    <w:p w:rsidR="00944D18" w:rsidRDefault="00B76AC4">
      <w:pPr>
        <w:pStyle w:val="Ttulo1"/>
        <w:ind w:left="2599"/>
      </w:pPr>
      <w:r>
        <w:t>TERMO DE CESSÃO DE ESPAÇO FÍSICO</w:t>
      </w:r>
    </w:p>
    <w:p w:rsidR="00944D18" w:rsidRDefault="00944D18">
      <w:pPr>
        <w:pStyle w:val="Corpodetexto"/>
        <w:spacing w:before="3"/>
        <w:rPr>
          <w:b/>
        </w:rPr>
      </w:pPr>
    </w:p>
    <w:p w:rsidR="00944D18" w:rsidRDefault="00B76AC4">
      <w:pPr>
        <w:pStyle w:val="Corpodetexto"/>
        <w:ind w:left="302" w:right="110"/>
      </w:pPr>
      <w:r>
        <w:t>Autorizo a utilização das instalações especificadas acima para realização do minicurso durante a 17ª SEPEX nos dias e horários especificados.</w:t>
      </w:r>
    </w:p>
    <w:p w:rsidR="00944D18" w:rsidRDefault="00944D18">
      <w:pPr>
        <w:pStyle w:val="Corpodetexto"/>
      </w:pPr>
    </w:p>
    <w:p w:rsidR="00944D18" w:rsidRDefault="00944D18">
      <w:pPr>
        <w:pStyle w:val="Corpodetexto"/>
        <w:spacing w:before="5" w:after="1"/>
        <w:rPr>
          <w:sz w:val="21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279"/>
      </w:tblGrid>
      <w:tr w:rsidR="00944D18">
        <w:trPr>
          <w:trHeight w:val="812"/>
        </w:trPr>
        <w:tc>
          <w:tcPr>
            <w:tcW w:w="2279" w:type="dxa"/>
          </w:tcPr>
          <w:p w:rsidR="00944D18" w:rsidRDefault="00B76AC4">
            <w:pPr>
              <w:pStyle w:val="TableParagraph"/>
              <w:spacing w:before="0"/>
              <w:ind w:left="291" w:right="181" w:hanging="92"/>
              <w:rPr>
                <w:sz w:val="20"/>
              </w:rPr>
            </w:pPr>
            <w:r>
              <w:rPr>
                <w:sz w:val="20"/>
              </w:rPr>
              <w:t>Assinatura e carimbo do responsável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pelo</w:t>
            </w:r>
          </w:p>
          <w:p w:rsidR="00944D18" w:rsidRDefault="00B76AC4">
            <w:pPr>
              <w:pStyle w:val="TableParagraph"/>
              <w:tabs>
                <w:tab w:val="left" w:pos="8852"/>
              </w:tabs>
              <w:spacing w:before="0"/>
              <w:ind w:left="855" w:right="-6581"/>
              <w:rPr>
                <w:sz w:val="20"/>
              </w:rPr>
            </w:pPr>
            <w:proofErr w:type="gramStart"/>
            <w:r>
              <w:rPr>
                <w:sz w:val="20"/>
              </w:rPr>
              <w:t>espaço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físico: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bookmarkStart w:id="0" w:name="_GoBack"/>
        <w:bookmarkEnd w:id="0"/>
      </w:tr>
      <w:tr w:rsidR="00944D18">
        <w:trPr>
          <w:trHeight w:val="351"/>
        </w:trPr>
        <w:tc>
          <w:tcPr>
            <w:tcW w:w="2279" w:type="dxa"/>
          </w:tcPr>
          <w:p w:rsidR="00944D18" w:rsidRDefault="00B76AC4">
            <w:pPr>
              <w:pStyle w:val="TableParagraph"/>
              <w:tabs>
                <w:tab w:val="left" w:pos="8852"/>
              </w:tabs>
              <w:spacing w:line="210" w:lineRule="exact"/>
              <w:ind w:left="1479" w:right="-6581"/>
              <w:rPr>
                <w:sz w:val="20"/>
              </w:rPr>
            </w:pPr>
            <w:r>
              <w:rPr>
                <w:sz w:val="20"/>
              </w:rPr>
              <w:t>Cargo: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proofErr w:type="gramEnd"/>
            <w:r>
              <w:rPr>
                <w:sz w:val="20"/>
                <w:u w:val="single"/>
              </w:rPr>
              <w:tab/>
            </w:r>
          </w:p>
        </w:tc>
      </w:tr>
    </w:tbl>
    <w:p w:rsidR="00944D18" w:rsidRDefault="00944D18">
      <w:pPr>
        <w:pStyle w:val="Corpodetexto"/>
        <w:spacing w:before="7"/>
        <w:rPr>
          <w:sz w:val="12"/>
        </w:rPr>
      </w:pPr>
    </w:p>
    <w:p w:rsidR="00944D18" w:rsidRDefault="00B76AC4">
      <w:pPr>
        <w:pStyle w:val="Corpodetexto"/>
        <w:tabs>
          <w:tab w:val="left" w:pos="1744"/>
          <w:tab w:val="left" w:pos="3156"/>
          <w:tab w:val="left" w:pos="3878"/>
          <w:tab w:val="left" w:pos="5215"/>
          <w:tab w:val="left" w:pos="5815"/>
          <w:tab w:val="left" w:pos="6703"/>
        </w:tabs>
        <w:spacing w:before="93" w:line="229" w:lineRule="exact"/>
        <w:ind w:left="302"/>
      </w:pPr>
      <w:r>
        <w:rPr>
          <w:b/>
        </w:rPr>
        <w:t>Importante:</w:t>
      </w:r>
      <w:r>
        <w:rPr>
          <w:b/>
        </w:rPr>
        <w:tab/>
      </w:r>
      <w:r>
        <w:t>Encaminhar</w:t>
      </w:r>
      <w:r>
        <w:tab/>
        <w:t>este</w:t>
      </w:r>
      <w:r>
        <w:tab/>
        <w:t>documento</w:t>
      </w:r>
      <w:r>
        <w:tab/>
        <w:t>via</w:t>
      </w:r>
      <w:r>
        <w:tab/>
        <w:t>e-mail</w:t>
      </w:r>
      <w:r>
        <w:tab/>
      </w:r>
      <w:hyperlink r:id="rId8">
        <w:r>
          <w:t>sepex@contato.ufsc.br,</w:t>
        </w:r>
      </w:hyperlink>
    </w:p>
    <w:p w:rsidR="00944D18" w:rsidRDefault="00A266D0">
      <w:pPr>
        <w:pStyle w:val="Ttulo1"/>
        <w:spacing w:line="229" w:lineRule="exact"/>
        <w:rPr>
          <w:b w:val="0"/>
        </w:rPr>
      </w:pPr>
      <w:r>
        <w:t>impreterivelmente até 06 de setem</w:t>
      </w:r>
      <w:r w:rsidR="00B76AC4">
        <w:t>bro de 2018</w:t>
      </w:r>
      <w:r w:rsidR="00B76AC4">
        <w:rPr>
          <w:b w:val="0"/>
        </w:rPr>
        <w:t>.</w:t>
      </w:r>
    </w:p>
    <w:p w:rsidR="00944D18" w:rsidRDefault="00944D18">
      <w:pPr>
        <w:pStyle w:val="Corpodetexto"/>
      </w:pPr>
    </w:p>
    <w:p w:rsidR="00944D18" w:rsidRDefault="00944D18">
      <w:pPr>
        <w:pStyle w:val="Corpodetexto"/>
        <w:spacing w:before="8"/>
        <w:rPr>
          <w:sz w:val="23"/>
        </w:rPr>
      </w:pPr>
    </w:p>
    <w:p w:rsidR="00944D18" w:rsidRDefault="00A00CDE">
      <w:pPr>
        <w:ind w:left="3673" w:right="3485"/>
        <w:jc w:val="center"/>
        <w:rPr>
          <w:rFonts w:ascii="Verdana"/>
          <w:b/>
          <w:sz w:val="16"/>
        </w:rPr>
      </w:pPr>
      <w:hyperlink r:id="rId9">
        <w:r w:rsidR="00B76AC4">
          <w:rPr>
            <w:rFonts w:ascii="Verdana"/>
            <w:b/>
            <w:sz w:val="16"/>
          </w:rPr>
          <w:t>www.sepex.ufsc.br</w:t>
        </w:r>
      </w:hyperlink>
    </w:p>
    <w:sectPr w:rsidR="00944D18">
      <w:type w:val="continuous"/>
      <w:pgSz w:w="11910" w:h="16850"/>
      <w:pgMar w:top="1580" w:right="15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C34F8"/>
    <w:multiLevelType w:val="hybridMultilevel"/>
    <w:tmpl w:val="8F5AD3AC"/>
    <w:lvl w:ilvl="0" w:tplc="1C869176">
      <w:start w:val="1"/>
      <w:numFmt w:val="lowerLetter"/>
      <w:lvlText w:val="%1."/>
      <w:lvlJc w:val="left"/>
      <w:pPr>
        <w:ind w:left="1022" w:hanging="34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C9FA17DE">
      <w:numFmt w:val="bullet"/>
      <w:lvlText w:val="•"/>
      <w:lvlJc w:val="left"/>
      <w:pPr>
        <w:ind w:left="1810" w:hanging="348"/>
      </w:pPr>
      <w:rPr>
        <w:rFonts w:hint="default"/>
        <w:lang w:val="pt-PT" w:eastAsia="pt-PT" w:bidi="pt-PT"/>
      </w:rPr>
    </w:lvl>
    <w:lvl w:ilvl="2" w:tplc="FEB86956">
      <w:numFmt w:val="bullet"/>
      <w:lvlText w:val="•"/>
      <w:lvlJc w:val="left"/>
      <w:pPr>
        <w:ind w:left="2601" w:hanging="348"/>
      </w:pPr>
      <w:rPr>
        <w:rFonts w:hint="default"/>
        <w:lang w:val="pt-PT" w:eastAsia="pt-PT" w:bidi="pt-PT"/>
      </w:rPr>
    </w:lvl>
    <w:lvl w:ilvl="3" w:tplc="9194487A">
      <w:numFmt w:val="bullet"/>
      <w:lvlText w:val="•"/>
      <w:lvlJc w:val="left"/>
      <w:pPr>
        <w:ind w:left="3391" w:hanging="348"/>
      </w:pPr>
      <w:rPr>
        <w:rFonts w:hint="default"/>
        <w:lang w:val="pt-PT" w:eastAsia="pt-PT" w:bidi="pt-PT"/>
      </w:rPr>
    </w:lvl>
    <w:lvl w:ilvl="4" w:tplc="E8384BC6">
      <w:numFmt w:val="bullet"/>
      <w:lvlText w:val="•"/>
      <w:lvlJc w:val="left"/>
      <w:pPr>
        <w:ind w:left="4182" w:hanging="348"/>
      </w:pPr>
      <w:rPr>
        <w:rFonts w:hint="default"/>
        <w:lang w:val="pt-PT" w:eastAsia="pt-PT" w:bidi="pt-PT"/>
      </w:rPr>
    </w:lvl>
    <w:lvl w:ilvl="5" w:tplc="66E84594">
      <w:numFmt w:val="bullet"/>
      <w:lvlText w:val="•"/>
      <w:lvlJc w:val="left"/>
      <w:pPr>
        <w:ind w:left="4973" w:hanging="348"/>
      </w:pPr>
      <w:rPr>
        <w:rFonts w:hint="default"/>
        <w:lang w:val="pt-PT" w:eastAsia="pt-PT" w:bidi="pt-PT"/>
      </w:rPr>
    </w:lvl>
    <w:lvl w:ilvl="6" w:tplc="962A6098">
      <w:numFmt w:val="bullet"/>
      <w:lvlText w:val="•"/>
      <w:lvlJc w:val="left"/>
      <w:pPr>
        <w:ind w:left="5763" w:hanging="348"/>
      </w:pPr>
      <w:rPr>
        <w:rFonts w:hint="default"/>
        <w:lang w:val="pt-PT" w:eastAsia="pt-PT" w:bidi="pt-PT"/>
      </w:rPr>
    </w:lvl>
    <w:lvl w:ilvl="7" w:tplc="0268CC22">
      <w:numFmt w:val="bullet"/>
      <w:lvlText w:val="•"/>
      <w:lvlJc w:val="left"/>
      <w:pPr>
        <w:ind w:left="6554" w:hanging="348"/>
      </w:pPr>
      <w:rPr>
        <w:rFonts w:hint="default"/>
        <w:lang w:val="pt-PT" w:eastAsia="pt-PT" w:bidi="pt-PT"/>
      </w:rPr>
    </w:lvl>
    <w:lvl w:ilvl="8" w:tplc="EF60C030">
      <w:numFmt w:val="bullet"/>
      <w:lvlText w:val="•"/>
      <w:lvlJc w:val="left"/>
      <w:pPr>
        <w:ind w:left="7345" w:hanging="34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18"/>
    <w:rsid w:val="003902AF"/>
    <w:rsid w:val="006417EA"/>
    <w:rsid w:val="00944D18"/>
    <w:rsid w:val="009E5221"/>
    <w:rsid w:val="00A00CDE"/>
    <w:rsid w:val="00A266D0"/>
    <w:rsid w:val="00B7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02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22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21"/>
      <w:ind w:left="876" w:right="-23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02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22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21"/>
      <w:ind w:left="876" w:right="-2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ex@contato.ufsc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pex@contato.ufsc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g.sepex.ufsc.b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pex.ufsc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SEPEX</vt:lpstr>
    </vt:vector>
  </TitlesOfParts>
  <Company>UFSC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SEPEX</dc:title>
  <dc:subject>Semana de Ensino, Pesquisa e Extensão</dc:subject>
  <dc:creator>VicenzoBerti.com.br</dc:creator>
  <cp:lastModifiedBy>Juliana Salvador Alves</cp:lastModifiedBy>
  <cp:revision>2</cp:revision>
  <dcterms:created xsi:type="dcterms:W3CDTF">2018-08-23T14:16:00Z</dcterms:created>
  <dcterms:modified xsi:type="dcterms:W3CDTF">2018-08-23T14:16:00Z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2018-08-09T00:00:00Z</vt:filetime>
  </property>
</Properties>
</file>